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7"/>
        <w:gridCol w:w="6165"/>
      </w:tblGrid>
      <w:tr w:rsidR="006575F4" w:rsidRPr="00C32892" w14:paraId="51EC9C8C" w14:textId="77777777" w:rsidTr="00FF7950">
        <w:trPr>
          <w:trHeight w:val="5656"/>
        </w:trPr>
        <w:tc>
          <w:tcPr>
            <w:tcW w:w="3047" w:type="dxa"/>
            <w:tcBorders>
              <w:top w:val="single" w:sz="6" w:space="0" w:color="000000"/>
            </w:tcBorders>
          </w:tcPr>
          <w:p w14:paraId="2C0A6343" w14:textId="140D56A2" w:rsidR="00CF6E93" w:rsidRDefault="00CF6E93" w:rsidP="006575F4">
            <w:pPr>
              <w:rPr>
                <w:rFonts w:cs="Arial"/>
                <w:sz w:val="22"/>
                <w:szCs w:val="22"/>
              </w:rPr>
            </w:pPr>
            <w:bookmarkStart w:id="0" w:name="_Hlk320014198"/>
            <w:bookmarkStart w:id="1" w:name="_Hlk331421044"/>
          </w:p>
          <w:p w14:paraId="258ECA66" w14:textId="5EC13328" w:rsidR="00CF6E93" w:rsidRPr="00C32892" w:rsidRDefault="00CF6E93" w:rsidP="006575F4">
            <w:pPr>
              <w:rPr>
                <w:rFonts w:cs="Arial"/>
                <w:sz w:val="22"/>
                <w:szCs w:val="22"/>
              </w:rPr>
            </w:pPr>
          </w:p>
        </w:tc>
        <w:tc>
          <w:tcPr>
            <w:tcW w:w="6165" w:type="dxa"/>
            <w:tcBorders>
              <w:top w:val="single" w:sz="6" w:space="0" w:color="000000"/>
            </w:tcBorders>
          </w:tcPr>
          <w:p w14:paraId="71F76259" w14:textId="77777777" w:rsidR="00B04CA6" w:rsidRDefault="00B04CA6" w:rsidP="00D350E5">
            <w:pPr>
              <w:rPr>
                <w:rFonts w:cs="Arial"/>
                <w:noProof/>
                <w:szCs w:val="22"/>
              </w:rPr>
            </w:pPr>
            <w:r>
              <w:rPr>
                <w:rFonts w:cs="Arial"/>
                <w:noProof/>
                <w:szCs w:val="22"/>
              </w:rPr>
              <w:t xml:space="preserve"> </w:t>
            </w:r>
          </w:p>
          <w:p w14:paraId="3A84F27C" w14:textId="34D4691D" w:rsidR="00B04CA6" w:rsidRDefault="00B04CA6" w:rsidP="00D350E5">
            <w:pPr>
              <w:rPr>
                <w:rFonts w:cs="Arial"/>
                <w:sz w:val="22"/>
                <w:szCs w:val="22"/>
              </w:rPr>
            </w:pPr>
          </w:p>
          <w:p w14:paraId="19574628" w14:textId="77777777" w:rsidR="00B04CA6" w:rsidRDefault="00B04CA6" w:rsidP="00D350E5">
            <w:pPr>
              <w:rPr>
                <w:rFonts w:cs="Arial"/>
                <w:sz w:val="22"/>
                <w:szCs w:val="22"/>
              </w:rPr>
            </w:pPr>
          </w:p>
          <w:p w14:paraId="442B2E78" w14:textId="53D1405F" w:rsidR="00B04CA6" w:rsidRDefault="00DA6C8C" w:rsidP="00D350E5">
            <w:pPr>
              <w:rPr>
                <w:rFonts w:cs="Arial"/>
                <w:sz w:val="22"/>
                <w:szCs w:val="22"/>
              </w:rPr>
            </w:pPr>
            <w:r>
              <w:rPr>
                <w:rFonts w:ascii="Abadi MT Condensed Extra Bold" w:hAnsi="Abadi MT Condensed Extra Bold" w:cs="Arial"/>
                <w:b/>
                <w:noProof/>
                <w:sz w:val="72"/>
                <w:szCs w:val="72"/>
              </w:rPr>
              <w:drawing>
                <wp:inline distT="0" distB="0" distL="0" distR="0" wp14:anchorId="6E179A2D" wp14:editId="2B3B0BAC">
                  <wp:extent cx="2899455" cy="86931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ILOO-PVDA_Hoge_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9521" cy="929299"/>
                          </a:xfrm>
                          <a:prstGeom prst="rect">
                            <a:avLst/>
                          </a:prstGeom>
                        </pic:spPr>
                      </pic:pic>
                    </a:graphicData>
                  </a:graphic>
                </wp:inline>
              </w:drawing>
            </w:r>
          </w:p>
          <w:p w14:paraId="47A28570" w14:textId="04E30AD2" w:rsidR="006575F4" w:rsidRPr="00C32892" w:rsidRDefault="006575F4" w:rsidP="00D350E5">
            <w:pPr>
              <w:rPr>
                <w:rFonts w:cs="Arial"/>
                <w:sz w:val="22"/>
                <w:szCs w:val="22"/>
              </w:rPr>
            </w:pPr>
          </w:p>
          <w:p w14:paraId="40E5FD58" w14:textId="77777777" w:rsidR="006575F4" w:rsidRDefault="006575F4" w:rsidP="00FF7950">
            <w:pPr>
              <w:rPr>
                <w:rFonts w:cs="Arial"/>
                <w:sz w:val="22"/>
                <w:szCs w:val="22"/>
              </w:rPr>
            </w:pPr>
          </w:p>
          <w:p w14:paraId="5234E2C6" w14:textId="77777777" w:rsidR="00B04CA6" w:rsidRPr="00C32892" w:rsidRDefault="00B04CA6" w:rsidP="00FF7950">
            <w:pPr>
              <w:rPr>
                <w:rFonts w:cs="Arial"/>
                <w:sz w:val="22"/>
                <w:szCs w:val="22"/>
              </w:rPr>
            </w:pPr>
          </w:p>
        </w:tc>
      </w:tr>
      <w:bookmarkEnd w:id="0"/>
      <w:bookmarkEnd w:id="1"/>
    </w:tbl>
    <w:p w14:paraId="7D3E7FCC" w14:textId="77777777" w:rsidR="006575F4" w:rsidRPr="00C32892" w:rsidRDefault="006575F4" w:rsidP="006575F4">
      <w:pPr>
        <w:rPr>
          <w:rFonts w:cs="Arial"/>
          <w:sz w:val="22"/>
          <w:szCs w:val="22"/>
        </w:rPr>
      </w:pPr>
    </w:p>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9026"/>
      </w:tblGrid>
      <w:tr w:rsidR="006575F4" w:rsidRPr="00C32892" w14:paraId="4B062130" w14:textId="77777777" w:rsidTr="00D350E5">
        <w:tc>
          <w:tcPr>
            <w:tcW w:w="9212" w:type="dxa"/>
            <w:tcBorders>
              <w:bottom w:val="single" w:sz="6" w:space="0" w:color="008000"/>
            </w:tcBorders>
          </w:tcPr>
          <w:p w14:paraId="61B9A640" w14:textId="77777777" w:rsidR="006575F4" w:rsidRPr="00C32892" w:rsidRDefault="006575F4" w:rsidP="00D350E5">
            <w:pPr>
              <w:jc w:val="center"/>
              <w:rPr>
                <w:rFonts w:cs="Arial"/>
                <w:b/>
                <w:bCs/>
                <w:sz w:val="22"/>
                <w:szCs w:val="22"/>
              </w:rPr>
            </w:pPr>
          </w:p>
          <w:p w14:paraId="2A2BC9E1" w14:textId="77777777" w:rsidR="006575F4" w:rsidRPr="00C32892" w:rsidRDefault="006575F4" w:rsidP="00D350E5">
            <w:pPr>
              <w:jc w:val="center"/>
              <w:rPr>
                <w:rFonts w:cs="Arial"/>
                <w:b/>
                <w:bCs/>
                <w:sz w:val="22"/>
                <w:szCs w:val="22"/>
              </w:rPr>
            </w:pPr>
            <w:r w:rsidRPr="00C32892">
              <w:rPr>
                <w:rFonts w:cs="Arial"/>
                <w:b/>
                <w:bCs/>
                <w:sz w:val="22"/>
                <w:szCs w:val="22"/>
              </w:rPr>
              <w:t>MOTIE</w:t>
            </w:r>
          </w:p>
          <w:p w14:paraId="6CEC9467" w14:textId="77777777" w:rsidR="006575F4" w:rsidRPr="00C32892" w:rsidRDefault="006575F4" w:rsidP="00D350E5">
            <w:pPr>
              <w:jc w:val="center"/>
              <w:rPr>
                <w:rFonts w:cs="Arial"/>
                <w:b/>
                <w:bCs/>
                <w:sz w:val="22"/>
                <w:szCs w:val="22"/>
              </w:rPr>
            </w:pPr>
          </w:p>
        </w:tc>
      </w:tr>
    </w:tbl>
    <w:p w14:paraId="45340C53" w14:textId="77777777" w:rsidR="006575F4" w:rsidRPr="00C32892" w:rsidRDefault="006575F4" w:rsidP="006575F4">
      <w:pPr>
        <w:rPr>
          <w:rFonts w:cs="Arial"/>
          <w:sz w:val="22"/>
          <w:szCs w:val="22"/>
        </w:rPr>
      </w:pPr>
    </w:p>
    <w:p w14:paraId="78C9967A" w14:textId="77777777" w:rsidR="006575F4" w:rsidRPr="00C32892" w:rsidRDefault="006575F4" w:rsidP="006575F4">
      <w:pPr>
        <w:rPr>
          <w:rFonts w:cs="Arial"/>
          <w:sz w:val="22"/>
          <w:szCs w:val="22"/>
        </w:rPr>
      </w:pPr>
    </w:p>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914"/>
        <w:gridCol w:w="6298"/>
      </w:tblGrid>
      <w:tr w:rsidR="006575F4" w:rsidRPr="00C32892" w14:paraId="7FB64992" w14:textId="77777777" w:rsidTr="0053132F">
        <w:tc>
          <w:tcPr>
            <w:tcW w:w="2914" w:type="dxa"/>
            <w:tcBorders>
              <w:bottom w:val="single" w:sz="12" w:space="0" w:color="000000"/>
            </w:tcBorders>
          </w:tcPr>
          <w:p w14:paraId="689ECDB7" w14:textId="77777777" w:rsidR="006575F4" w:rsidRPr="00CF6E93" w:rsidRDefault="00CF6E93" w:rsidP="00D350E5">
            <w:pPr>
              <w:rPr>
                <w:rFonts w:cs="Arial"/>
                <w:b/>
                <w:bCs/>
                <w:sz w:val="22"/>
                <w:szCs w:val="22"/>
              </w:rPr>
            </w:pPr>
            <w:r w:rsidRPr="00CF6E93">
              <w:rPr>
                <w:rFonts w:cs="Arial"/>
                <w:b/>
                <w:bCs/>
                <w:sz w:val="22"/>
                <w:szCs w:val="22"/>
              </w:rPr>
              <w:t>Motie bij:</w:t>
            </w:r>
          </w:p>
          <w:p w14:paraId="2F46C803" w14:textId="77777777" w:rsidR="00CF6E93" w:rsidRPr="00CF6E93" w:rsidRDefault="00CF6E93" w:rsidP="00D350E5">
            <w:pPr>
              <w:rPr>
                <w:rFonts w:cs="Arial"/>
                <w:bCs/>
                <w:color w:val="000080"/>
                <w:sz w:val="16"/>
                <w:szCs w:val="16"/>
              </w:rPr>
            </w:pPr>
            <w:r w:rsidRPr="00CF6E93">
              <w:rPr>
                <w:rFonts w:cs="Arial"/>
                <w:bCs/>
                <w:sz w:val="16"/>
                <w:szCs w:val="16"/>
              </w:rPr>
              <w:t>(in te vullen door griffie)</w:t>
            </w:r>
          </w:p>
        </w:tc>
        <w:tc>
          <w:tcPr>
            <w:tcW w:w="6298" w:type="dxa"/>
            <w:tcBorders>
              <w:bottom w:val="single" w:sz="12" w:space="0" w:color="000000"/>
            </w:tcBorders>
          </w:tcPr>
          <w:p w14:paraId="4973EF75" w14:textId="006D552D" w:rsidR="006575F4" w:rsidRPr="00A24582" w:rsidRDefault="00F1599D" w:rsidP="00A24582">
            <w:pPr>
              <w:rPr>
                <w:rFonts w:cs="Arial"/>
                <w:b/>
                <w:bCs/>
                <w:sz w:val="22"/>
                <w:szCs w:val="22"/>
              </w:rPr>
            </w:pPr>
            <w:r>
              <w:rPr>
                <w:b/>
                <w:bCs/>
              </w:rPr>
              <w:t>Kadernota 2023</w:t>
            </w:r>
          </w:p>
        </w:tc>
      </w:tr>
      <w:tr w:rsidR="006575F4" w:rsidRPr="00C32892" w14:paraId="5DE847F4" w14:textId="77777777" w:rsidTr="0053132F">
        <w:tc>
          <w:tcPr>
            <w:tcW w:w="2914" w:type="dxa"/>
            <w:tcBorders>
              <w:top w:val="single" w:sz="6" w:space="0" w:color="000000"/>
              <w:bottom w:val="single" w:sz="6" w:space="0" w:color="000000"/>
            </w:tcBorders>
          </w:tcPr>
          <w:p w14:paraId="0F315FBA" w14:textId="77777777" w:rsidR="006575F4" w:rsidRPr="00CF6E93" w:rsidRDefault="00CF6E93" w:rsidP="00D350E5">
            <w:pPr>
              <w:pStyle w:val="Kop2"/>
              <w:rPr>
                <w:b w:val="0"/>
                <w:bCs w:val="0"/>
                <w:i w:val="0"/>
                <w:sz w:val="22"/>
                <w:szCs w:val="22"/>
              </w:rPr>
            </w:pPr>
            <w:r>
              <w:rPr>
                <w:b w:val="0"/>
                <w:bCs w:val="0"/>
                <w:i w:val="0"/>
                <w:sz w:val="22"/>
                <w:szCs w:val="22"/>
              </w:rPr>
              <w:t>Onderwerp</w:t>
            </w:r>
          </w:p>
        </w:tc>
        <w:tc>
          <w:tcPr>
            <w:tcW w:w="6298" w:type="dxa"/>
            <w:tcBorders>
              <w:top w:val="single" w:sz="6" w:space="0" w:color="000000"/>
              <w:bottom w:val="single" w:sz="6" w:space="0" w:color="000000"/>
            </w:tcBorders>
          </w:tcPr>
          <w:p w14:paraId="406D9D11" w14:textId="740B13F8" w:rsidR="006575F4" w:rsidRDefault="006575F4" w:rsidP="00D350E5">
            <w:pPr>
              <w:rPr>
                <w:rFonts w:cs="Arial"/>
                <w:sz w:val="22"/>
                <w:szCs w:val="22"/>
              </w:rPr>
            </w:pPr>
          </w:p>
          <w:p w14:paraId="1BC7CE65" w14:textId="5B45AA38" w:rsidR="00E23EE6" w:rsidRPr="00A24582" w:rsidRDefault="00E23EE6" w:rsidP="00D350E5">
            <w:pPr>
              <w:rPr>
                <w:rFonts w:cs="Arial"/>
                <w:sz w:val="22"/>
                <w:szCs w:val="22"/>
              </w:rPr>
            </w:pPr>
            <w:r>
              <w:rPr>
                <w:rFonts w:cs="Arial"/>
                <w:sz w:val="22"/>
                <w:szCs w:val="22"/>
              </w:rPr>
              <w:t>Bestemmingsreserve duurzaamheid</w:t>
            </w:r>
          </w:p>
          <w:p w14:paraId="482F6952" w14:textId="77777777" w:rsidR="006575F4" w:rsidRPr="00A24582" w:rsidRDefault="006575F4" w:rsidP="00D350E5">
            <w:pPr>
              <w:rPr>
                <w:rFonts w:cs="Arial"/>
                <w:sz w:val="22"/>
                <w:szCs w:val="22"/>
              </w:rPr>
            </w:pPr>
          </w:p>
        </w:tc>
      </w:tr>
      <w:tr w:rsidR="006575F4" w:rsidRPr="00C32892" w14:paraId="1593140D" w14:textId="77777777" w:rsidTr="0053132F">
        <w:tc>
          <w:tcPr>
            <w:tcW w:w="2914" w:type="dxa"/>
            <w:tcBorders>
              <w:top w:val="single" w:sz="6" w:space="0" w:color="000000"/>
              <w:bottom w:val="single" w:sz="6" w:space="0" w:color="000000"/>
            </w:tcBorders>
          </w:tcPr>
          <w:p w14:paraId="331D3B53" w14:textId="77777777" w:rsidR="006575F4" w:rsidRPr="00C32892" w:rsidRDefault="006575F4" w:rsidP="00D350E5">
            <w:pPr>
              <w:rPr>
                <w:rFonts w:cs="Arial"/>
                <w:sz w:val="22"/>
                <w:szCs w:val="22"/>
              </w:rPr>
            </w:pPr>
            <w:r w:rsidRPr="00C32892">
              <w:rPr>
                <w:rFonts w:cs="Arial"/>
                <w:sz w:val="22"/>
                <w:szCs w:val="22"/>
              </w:rPr>
              <w:t>Aanhef</w:t>
            </w:r>
          </w:p>
        </w:tc>
        <w:tc>
          <w:tcPr>
            <w:tcW w:w="6298" w:type="dxa"/>
            <w:tcBorders>
              <w:top w:val="single" w:sz="6" w:space="0" w:color="000000"/>
              <w:bottom w:val="single" w:sz="6" w:space="0" w:color="000000"/>
            </w:tcBorders>
          </w:tcPr>
          <w:p w14:paraId="0379B746" w14:textId="77777777" w:rsidR="006575F4" w:rsidRDefault="006575F4" w:rsidP="00D350E5">
            <w:pPr>
              <w:rPr>
                <w:rFonts w:cs="Arial"/>
                <w:sz w:val="22"/>
                <w:szCs w:val="22"/>
              </w:rPr>
            </w:pPr>
            <w:r w:rsidRPr="00A24582">
              <w:rPr>
                <w:rFonts w:cs="Arial"/>
                <w:sz w:val="22"/>
                <w:szCs w:val="22"/>
              </w:rPr>
              <w:t xml:space="preserve">De raad van de gemeente </w:t>
            </w:r>
            <w:r w:rsidR="00B76F89" w:rsidRPr="00A24582">
              <w:rPr>
                <w:rFonts w:cs="Arial"/>
                <w:sz w:val="22"/>
                <w:szCs w:val="22"/>
              </w:rPr>
              <w:t>Heiloo</w:t>
            </w:r>
            <w:r w:rsidRPr="00A24582">
              <w:rPr>
                <w:rFonts w:cs="Arial"/>
                <w:sz w:val="22"/>
                <w:szCs w:val="22"/>
              </w:rPr>
              <w:t xml:space="preserve"> in vergadering bijeen op</w:t>
            </w:r>
            <w:r w:rsidR="00CF6E93" w:rsidRPr="00A24582">
              <w:rPr>
                <w:rFonts w:cs="Arial"/>
                <w:sz w:val="22"/>
                <w:szCs w:val="22"/>
              </w:rPr>
              <w:t xml:space="preserve"> </w:t>
            </w:r>
          </w:p>
          <w:p w14:paraId="6F789CEB" w14:textId="6C7321B7" w:rsidR="00A24582" w:rsidRPr="00A24582" w:rsidRDefault="00DF6348" w:rsidP="00D350E5">
            <w:pPr>
              <w:rPr>
                <w:rFonts w:cs="Arial"/>
                <w:sz w:val="22"/>
                <w:szCs w:val="22"/>
              </w:rPr>
            </w:pPr>
            <w:r>
              <w:rPr>
                <w:rFonts w:cs="Arial"/>
                <w:sz w:val="22"/>
                <w:szCs w:val="22"/>
              </w:rPr>
              <w:t>11 juli 2022</w:t>
            </w:r>
          </w:p>
          <w:p w14:paraId="0128CED3" w14:textId="77777777" w:rsidR="006575F4" w:rsidRPr="00A24582" w:rsidRDefault="006575F4" w:rsidP="00D350E5">
            <w:pPr>
              <w:rPr>
                <w:rFonts w:cs="Arial"/>
                <w:sz w:val="22"/>
                <w:szCs w:val="22"/>
              </w:rPr>
            </w:pPr>
          </w:p>
        </w:tc>
      </w:tr>
      <w:tr w:rsidR="006575F4" w:rsidRPr="00C32892" w14:paraId="47288627" w14:textId="77777777" w:rsidTr="0053132F">
        <w:tc>
          <w:tcPr>
            <w:tcW w:w="2914" w:type="dxa"/>
            <w:tcBorders>
              <w:top w:val="single" w:sz="6" w:space="0" w:color="000000"/>
              <w:bottom w:val="single" w:sz="6" w:space="0" w:color="000000"/>
            </w:tcBorders>
          </w:tcPr>
          <w:p w14:paraId="4674EE52" w14:textId="77777777" w:rsidR="006575F4" w:rsidRPr="00C32892" w:rsidRDefault="006575F4" w:rsidP="00D350E5">
            <w:pPr>
              <w:rPr>
                <w:rFonts w:cs="Arial"/>
                <w:sz w:val="22"/>
                <w:szCs w:val="22"/>
              </w:rPr>
            </w:pPr>
            <w:r w:rsidRPr="00C32892">
              <w:rPr>
                <w:rFonts w:cs="Arial"/>
                <w:sz w:val="22"/>
                <w:szCs w:val="22"/>
              </w:rPr>
              <w:t>Inhoud</w:t>
            </w:r>
          </w:p>
          <w:p w14:paraId="0EE79C97" w14:textId="77777777" w:rsidR="006575F4" w:rsidRPr="00C32892" w:rsidRDefault="006575F4" w:rsidP="00D350E5">
            <w:pPr>
              <w:rPr>
                <w:rFonts w:cs="Arial"/>
                <w:sz w:val="22"/>
                <w:szCs w:val="22"/>
              </w:rPr>
            </w:pPr>
          </w:p>
          <w:p w14:paraId="666F1216" w14:textId="77777777" w:rsidR="006575F4" w:rsidRPr="00C32892" w:rsidRDefault="006575F4" w:rsidP="00C77211">
            <w:pPr>
              <w:ind w:left="360"/>
              <w:rPr>
                <w:rFonts w:cs="Arial"/>
                <w:sz w:val="22"/>
                <w:szCs w:val="22"/>
              </w:rPr>
            </w:pPr>
          </w:p>
        </w:tc>
        <w:tc>
          <w:tcPr>
            <w:tcW w:w="6298" w:type="dxa"/>
            <w:tcBorders>
              <w:top w:val="single" w:sz="6" w:space="0" w:color="000000"/>
              <w:bottom w:val="single" w:sz="6" w:space="0" w:color="000000"/>
            </w:tcBorders>
          </w:tcPr>
          <w:p w14:paraId="06D879F9" w14:textId="77777777" w:rsidR="00E23EE6" w:rsidRDefault="00E23EE6" w:rsidP="00E23EE6"/>
          <w:p w14:paraId="48FE416E" w14:textId="4154C02A" w:rsidR="00EA246F" w:rsidRPr="00D7246B" w:rsidRDefault="00D7246B" w:rsidP="00EA246F">
            <w:pPr>
              <w:rPr>
                <w:sz w:val="22"/>
                <w:szCs w:val="22"/>
              </w:rPr>
            </w:pPr>
            <w:r>
              <w:rPr>
                <w:sz w:val="22"/>
                <w:szCs w:val="22"/>
              </w:rPr>
              <w:t>In het</w:t>
            </w:r>
            <w:r w:rsidR="00EA246F" w:rsidRPr="00D7246B">
              <w:rPr>
                <w:sz w:val="22"/>
                <w:szCs w:val="22"/>
              </w:rPr>
              <w:t xml:space="preserve"> collegeakkoord van Heiloo</w:t>
            </w:r>
            <w:r>
              <w:rPr>
                <w:sz w:val="22"/>
                <w:szCs w:val="22"/>
              </w:rPr>
              <w:t xml:space="preserve"> staat de volgende ambitie opgetekend</w:t>
            </w:r>
            <w:r w:rsidR="00EA246F" w:rsidRPr="00D7246B">
              <w:rPr>
                <w:sz w:val="22"/>
                <w:szCs w:val="22"/>
              </w:rPr>
              <w:t>: ‘Heiloo wil een van de duurzaamste gemeenten worden van Nederland en streeft naar een klimaat neutrale energievoorziening in 2040.’</w:t>
            </w:r>
          </w:p>
          <w:p w14:paraId="5600BDC5" w14:textId="6B5CDEF3" w:rsidR="00EA246F" w:rsidRDefault="00EA246F" w:rsidP="00E23EE6">
            <w:pPr>
              <w:rPr>
                <w:sz w:val="22"/>
                <w:szCs w:val="22"/>
              </w:rPr>
            </w:pPr>
          </w:p>
          <w:p w14:paraId="64E20C5B" w14:textId="28FF336A" w:rsidR="00D7246B" w:rsidRDefault="00D7246B" w:rsidP="00E23EE6">
            <w:pPr>
              <w:rPr>
                <w:sz w:val="22"/>
                <w:szCs w:val="22"/>
              </w:rPr>
            </w:pPr>
            <w:r>
              <w:rPr>
                <w:sz w:val="22"/>
                <w:szCs w:val="22"/>
              </w:rPr>
              <w:t>Een belangrijk onderdeel van</w:t>
            </w:r>
            <w:r w:rsidR="00D857C5">
              <w:rPr>
                <w:sz w:val="22"/>
                <w:szCs w:val="22"/>
              </w:rPr>
              <w:t xml:space="preserve"> het realiseren van</w:t>
            </w:r>
            <w:r>
              <w:rPr>
                <w:sz w:val="22"/>
                <w:szCs w:val="22"/>
              </w:rPr>
              <w:t xml:space="preserve"> een klimaat neutrale energievoorziening is </w:t>
            </w:r>
            <w:r w:rsidR="00D857C5">
              <w:rPr>
                <w:sz w:val="22"/>
                <w:szCs w:val="22"/>
              </w:rPr>
              <w:t>het</w:t>
            </w:r>
            <w:r>
              <w:rPr>
                <w:sz w:val="22"/>
                <w:szCs w:val="22"/>
              </w:rPr>
              <w:t xml:space="preserve"> isoleren en verduurzamen van alle woningen in Heiloo. De gemeente speelt een belangrijke rol bij de regievoering hierop en bij het ondersteunen van inwoners hierbij.</w:t>
            </w:r>
          </w:p>
          <w:p w14:paraId="75C3419D" w14:textId="77777777" w:rsidR="00D7246B" w:rsidRPr="00D7246B" w:rsidRDefault="00D7246B" w:rsidP="00E23EE6">
            <w:pPr>
              <w:rPr>
                <w:sz w:val="22"/>
                <w:szCs w:val="22"/>
              </w:rPr>
            </w:pPr>
          </w:p>
          <w:p w14:paraId="39CC078B" w14:textId="23F6CCCC" w:rsidR="00E23EE6" w:rsidRPr="00D7246B" w:rsidRDefault="00D7246B" w:rsidP="00E23EE6">
            <w:pPr>
              <w:rPr>
                <w:sz w:val="22"/>
                <w:szCs w:val="22"/>
              </w:rPr>
            </w:pPr>
            <w:r>
              <w:rPr>
                <w:sz w:val="22"/>
                <w:szCs w:val="22"/>
              </w:rPr>
              <w:t>Voor de u</w:t>
            </w:r>
            <w:r w:rsidR="00EA246F" w:rsidRPr="00D7246B">
              <w:rPr>
                <w:sz w:val="22"/>
                <w:szCs w:val="22"/>
              </w:rPr>
              <w:t xml:space="preserve">itvoering </w:t>
            </w:r>
            <w:r>
              <w:rPr>
                <w:sz w:val="22"/>
                <w:szCs w:val="22"/>
              </w:rPr>
              <w:t>van deze</w:t>
            </w:r>
            <w:r w:rsidR="00EA246F" w:rsidRPr="00D7246B">
              <w:rPr>
                <w:sz w:val="22"/>
                <w:szCs w:val="22"/>
              </w:rPr>
              <w:t xml:space="preserve"> ambities is</w:t>
            </w:r>
            <w:r>
              <w:rPr>
                <w:sz w:val="22"/>
                <w:szCs w:val="22"/>
              </w:rPr>
              <w:t xml:space="preserve"> financiële ruimte beschikbaar</w:t>
            </w:r>
            <w:r w:rsidR="00EA246F" w:rsidRPr="00D7246B">
              <w:rPr>
                <w:sz w:val="22"/>
                <w:szCs w:val="22"/>
              </w:rPr>
              <w:t xml:space="preserve"> </w:t>
            </w:r>
            <w:r w:rsidR="00E23EE6" w:rsidRPr="00D7246B">
              <w:rPr>
                <w:sz w:val="22"/>
                <w:szCs w:val="22"/>
              </w:rPr>
              <w:t xml:space="preserve">met dank aan de hogere rijksbijdragen aan de gemeenten die dit voorjaar zijn bekendgemaakt en die ook in deze kadernota zijn verwerkt. De tabel met de ontwikkeling van het structureel saldo in dit jaar en in de komende jaren laat zien dat tot en met 2025 per jaar ruim € 2 mln extra middelen </w:t>
            </w:r>
            <w:r w:rsidR="00E23EE6" w:rsidRPr="00D7246B">
              <w:rPr>
                <w:sz w:val="22"/>
                <w:szCs w:val="22"/>
              </w:rPr>
              <w:lastRenderedPageBreak/>
              <w:t xml:space="preserve">beschikbaar komen van het rijk. Dus in vier jaar tijd ruim € 8 mln. </w:t>
            </w:r>
          </w:p>
          <w:p w14:paraId="1FF44DE9" w14:textId="77777777" w:rsidR="00EA246F" w:rsidRPr="00D7246B" w:rsidRDefault="00EA246F" w:rsidP="00E23EE6">
            <w:pPr>
              <w:rPr>
                <w:sz w:val="22"/>
                <w:szCs w:val="22"/>
              </w:rPr>
            </w:pPr>
          </w:p>
          <w:p w14:paraId="634A4147" w14:textId="77777777" w:rsidR="00E23EE6" w:rsidRPr="00D7246B" w:rsidRDefault="00E23EE6" w:rsidP="00E23EE6">
            <w:pPr>
              <w:rPr>
                <w:sz w:val="22"/>
                <w:szCs w:val="22"/>
              </w:rPr>
            </w:pPr>
            <w:r w:rsidRPr="00D7246B">
              <w:rPr>
                <w:sz w:val="22"/>
                <w:szCs w:val="22"/>
              </w:rPr>
              <w:t>Het huidige overschot op de begroting kan gebruikt worden om een bestemmingsreserve voor  verduurzaming van woningen te vormen.</w:t>
            </w:r>
          </w:p>
          <w:p w14:paraId="4FE4D9AB" w14:textId="77777777" w:rsidR="00E23EE6" w:rsidRDefault="00E23EE6" w:rsidP="00E23EE6">
            <w:pPr>
              <w:pStyle w:val="Default"/>
              <w:rPr>
                <w:color w:val="auto"/>
                <w:sz w:val="22"/>
                <w:szCs w:val="22"/>
              </w:rPr>
            </w:pPr>
          </w:p>
          <w:p w14:paraId="374E0527" w14:textId="24EBD85F" w:rsidR="006575F4" w:rsidRPr="00A24582" w:rsidRDefault="006575F4" w:rsidP="00E23EE6">
            <w:pPr>
              <w:rPr>
                <w:rFonts w:cs="Arial"/>
                <w:sz w:val="22"/>
                <w:szCs w:val="22"/>
              </w:rPr>
            </w:pPr>
          </w:p>
        </w:tc>
      </w:tr>
      <w:tr w:rsidR="006575F4" w:rsidRPr="00C32892" w14:paraId="51851FD8" w14:textId="77777777" w:rsidTr="0053132F">
        <w:tc>
          <w:tcPr>
            <w:tcW w:w="2914" w:type="dxa"/>
            <w:tcBorders>
              <w:top w:val="single" w:sz="6" w:space="0" w:color="000000"/>
              <w:bottom w:val="single" w:sz="6" w:space="0" w:color="000000"/>
            </w:tcBorders>
          </w:tcPr>
          <w:p w14:paraId="74B6D9D1" w14:textId="77777777" w:rsidR="00B03145" w:rsidRDefault="00B03145" w:rsidP="00D350E5">
            <w:pPr>
              <w:rPr>
                <w:rFonts w:cs="Arial"/>
                <w:sz w:val="22"/>
                <w:szCs w:val="22"/>
              </w:rPr>
            </w:pPr>
          </w:p>
          <w:p w14:paraId="78AF6FF7" w14:textId="6D1C60B4" w:rsidR="006575F4" w:rsidRPr="00C32892" w:rsidRDefault="006575F4" w:rsidP="00D350E5">
            <w:pPr>
              <w:rPr>
                <w:rFonts w:cs="Arial"/>
                <w:sz w:val="22"/>
                <w:szCs w:val="22"/>
              </w:rPr>
            </w:pPr>
            <w:r w:rsidRPr="00C32892">
              <w:rPr>
                <w:rFonts w:cs="Arial"/>
                <w:sz w:val="22"/>
                <w:szCs w:val="22"/>
              </w:rPr>
              <w:t>Conclusie</w:t>
            </w:r>
          </w:p>
          <w:p w14:paraId="7D6742D9" w14:textId="77777777" w:rsidR="006575F4" w:rsidRPr="00C32892" w:rsidRDefault="006575F4" w:rsidP="00D350E5">
            <w:pPr>
              <w:rPr>
                <w:rFonts w:cs="Arial"/>
                <w:sz w:val="22"/>
                <w:szCs w:val="22"/>
              </w:rPr>
            </w:pPr>
          </w:p>
          <w:p w14:paraId="7B70E30C" w14:textId="77777777" w:rsidR="006575F4" w:rsidRPr="00C32892" w:rsidRDefault="006575F4" w:rsidP="00B03145">
            <w:pPr>
              <w:ind w:left="360"/>
              <w:rPr>
                <w:rFonts w:cs="Arial"/>
                <w:sz w:val="22"/>
                <w:szCs w:val="22"/>
              </w:rPr>
            </w:pPr>
          </w:p>
        </w:tc>
        <w:tc>
          <w:tcPr>
            <w:tcW w:w="6298" w:type="dxa"/>
            <w:tcBorders>
              <w:top w:val="single" w:sz="6" w:space="0" w:color="000000"/>
              <w:bottom w:val="single" w:sz="6" w:space="0" w:color="000000"/>
            </w:tcBorders>
          </w:tcPr>
          <w:p w14:paraId="134B9AB5" w14:textId="77777777" w:rsidR="00B03145" w:rsidRDefault="00B03145" w:rsidP="00D350E5">
            <w:pPr>
              <w:rPr>
                <w:rFonts w:cs="Arial"/>
                <w:sz w:val="22"/>
                <w:szCs w:val="22"/>
              </w:rPr>
            </w:pPr>
          </w:p>
          <w:p w14:paraId="79B52954" w14:textId="77777777" w:rsidR="00D7246B" w:rsidRDefault="00EA246F" w:rsidP="00E23EE6">
            <w:pPr>
              <w:rPr>
                <w:sz w:val="22"/>
                <w:szCs w:val="22"/>
              </w:rPr>
            </w:pPr>
            <w:r>
              <w:rPr>
                <w:sz w:val="22"/>
                <w:szCs w:val="22"/>
              </w:rPr>
              <w:t>De raad draagt het college op</w:t>
            </w:r>
            <w:r w:rsidR="00D7246B">
              <w:rPr>
                <w:sz w:val="22"/>
                <w:szCs w:val="22"/>
              </w:rPr>
              <w:t>:</w:t>
            </w:r>
          </w:p>
          <w:p w14:paraId="5ADB6410" w14:textId="0666244E" w:rsidR="00D7246B" w:rsidRDefault="00EA246F" w:rsidP="00E23EE6">
            <w:pPr>
              <w:pStyle w:val="Lijstalinea"/>
              <w:numPr>
                <w:ilvl w:val="0"/>
                <w:numId w:val="6"/>
              </w:numPr>
              <w:rPr>
                <w:szCs w:val="22"/>
              </w:rPr>
            </w:pPr>
            <w:r w:rsidRPr="00D7246B">
              <w:rPr>
                <w:szCs w:val="22"/>
              </w:rPr>
              <w:t>in het uitvoeringsprogramma van het college</w:t>
            </w:r>
            <w:r w:rsidR="00D7246B" w:rsidRPr="00D7246B">
              <w:rPr>
                <w:szCs w:val="22"/>
              </w:rPr>
              <w:t xml:space="preserve"> concrete invulling te geven aan </w:t>
            </w:r>
            <w:r w:rsidR="00D7246B">
              <w:rPr>
                <w:szCs w:val="22"/>
              </w:rPr>
              <w:t xml:space="preserve">een plan van aanpak voor </w:t>
            </w:r>
            <w:r w:rsidR="00D7246B" w:rsidRPr="00D7246B">
              <w:rPr>
                <w:szCs w:val="22"/>
              </w:rPr>
              <w:t>de verduurzaming van woningen in Heiloo</w:t>
            </w:r>
            <w:r w:rsidR="00D7246B">
              <w:rPr>
                <w:szCs w:val="22"/>
              </w:rPr>
              <w:t>;</w:t>
            </w:r>
          </w:p>
          <w:p w14:paraId="1F13D1F6" w14:textId="1B39980B" w:rsidR="00E23EE6" w:rsidRPr="00D7246B" w:rsidRDefault="00E23EE6" w:rsidP="00E23EE6">
            <w:pPr>
              <w:pStyle w:val="Lijstalinea"/>
              <w:numPr>
                <w:ilvl w:val="0"/>
                <w:numId w:val="6"/>
              </w:numPr>
              <w:rPr>
                <w:szCs w:val="22"/>
              </w:rPr>
            </w:pPr>
            <w:r w:rsidRPr="00D7246B">
              <w:rPr>
                <w:szCs w:val="22"/>
              </w:rPr>
              <w:t xml:space="preserve">bij de begroting 2023 </w:t>
            </w:r>
            <w:r w:rsidR="00D7246B">
              <w:rPr>
                <w:szCs w:val="22"/>
              </w:rPr>
              <w:t xml:space="preserve">voor dit doel </w:t>
            </w:r>
            <w:r w:rsidRPr="00D7246B">
              <w:rPr>
                <w:szCs w:val="22"/>
              </w:rPr>
              <w:t>een bestemmingsreserve o</w:t>
            </w:r>
            <w:r w:rsidR="00D7246B">
              <w:rPr>
                <w:szCs w:val="22"/>
              </w:rPr>
              <w:t>p te nemen</w:t>
            </w:r>
            <w:r w:rsidRPr="00D7246B">
              <w:rPr>
                <w:szCs w:val="22"/>
              </w:rPr>
              <w:t>.</w:t>
            </w:r>
          </w:p>
          <w:p w14:paraId="18721B83" w14:textId="6C961CF2" w:rsidR="00DF4ED8" w:rsidRDefault="00DF4ED8" w:rsidP="00D350E5">
            <w:pPr>
              <w:rPr>
                <w:rFonts w:cs="Arial"/>
                <w:sz w:val="22"/>
                <w:szCs w:val="22"/>
              </w:rPr>
            </w:pPr>
          </w:p>
          <w:p w14:paraId="55E16C80" w14:textId="77777777" w:rsidR="00DF4ED8" w:rsidRPr="00A24582" w:rsidRDefault="00DF4ED8" w:rsidP="00D350E5">
            <w:pPr>
              <w:rPr>
                <w:rFonts w:cs="Arial"/>
                <w:sz w:val="22"/>
                <w:szCs w:val="22"/>
              </w:rPr>
            </w:pPr>
          </w:p>
          <w:p w14:paraId="14E287EC" w14:textId="567ADFD4" w:rsidR="006575F4" w:rsidRPr="00A24582" w:rsidRDefault="006575F4" w:rsidP="00D350E5">
            <w:pPr>
              <w:rPr>
                <w:rFonts w:cs="Arial"/>
                <w:sz w:val="22"/>
                <w:szCs w:val="22"/>
              </w:rPr>
            </w:pPr>
          </w:p>
        </w:tc>
      </w:tr>
      <w:tr w:rsidR="006575F4" w:rsidRPr="00C32892" w14:paraId="66BBD2DD" w14:textId="77777777" w:rsidTr="0053132F">
        <w:tc>
          <w:tcPr>
            <w:tcW w:w="2914" w:type="dxa"/>
            <w:tcBorders>
              <w:top w:val="single" w:sz="6" w:space="0" w:color="000000"/>
            </w:tcBorders>
          </w:tcPr>
          <w:p w14:paraId="7B237F03" w14:textId="77777777" w:rsidR="006575F4" w:rsidRPr="00C32892" w:rsidRDefault="00CF6E93" w:rsidP="00D350E5">
            <w:pPr>
              <w:rPr>
                <w:rFonts w:cs="Arial"/>
                <w:sz w:val="22"/>
                <w:szCs w:val="22"/>
              </w:rPr>
            </w:pPr>
            <w:r>
              <w:rPr>
                <w:rFonts w:cs="Arial"/>
                <w:sz w:val="22"/>
                <w:szCs w:val="22"/>
              </w:rPr>
              <w:t>Indieners (fractie en naam)</w:t>
            </w:r>
          </w:p>
        </w:tc>
        <w:tc>
          <w:tcPr>
            <w:tcW w:w="6298" w:type="dxa"/>
            <w:tcBorders>
              <w:top w:val="single" w:sz="6" w:space="0" w:color="000000"/>
            </w:tcBorders>
          </w:tcPr>
          <w:p w14:paraId="1BCCA102" w14:textId="77777777" w:rsidR="006575F4" w:rsidRPr="00A24582" w:rsidRDefault="006575F4" w:rsidP="00D350E5">
            <w:pPr>
              <w:rPr>
                <w:rFonts w:cs="Arial"/>
                <w:sz w:val="22"/>
                <w:szCs w:val="22"/>
              </w:rPr>
            </w:pPr>
          </w:p>
          <w:p w14:paraId="14499A94" w14:textId="013D465D" w:rsidR="006575F4" w:rsidRPr="00A24582" w:rsidRDefault="00B03145" w:rsidP="00D350E5">
            <w:pPr>
              <w:rPr>
                <w:rFonts w:cs="Arial"/>
                <w:sz w:val="22"/>
                <w:szCs w:val="22"/>
              </w:rPr>
            </w:pPr>
            <w:r>
              <w:rPr>
                <w:rFonts w:cs="Arial"/>
                <w:sz w:val="22"/>
                <w:szCs w:val="22"/>
              </w:rPr>
              <w:t>PvdA Heiloo, Annemarieke Nierop</w:t>
            </w:r>
          </w:p>
        </w:tc>
      </w:tr>
    </w:tbl>
    <w:p w14:paraId="4E9563D7" w14:textId="77777777" w:rsidR="00CF6E93" w:rsidRPr="00F36119" w:rsidRDefault="00CF6E93" w:rsidP="00CF6E93">
      <w:pPr>
        <w:rPr>
          <w:i/>
          <w:color w:val="7030A0"/>
        </w:rPr>
      </w:pPr>
    </w:p>
    <w:tbl>
      <w:tblPr>
        <w:tblStyle w:val="Lichtelijst-accent3"/>
        <w:tblW w:w="0" w:type="auto"/>
        <w:tblLook w:val="0620" w:firstRow="1" w:lastRow="0" w:firstColumn="0" w:lastColumn="0" w:noHBand="1" w:noVBand="1"/>
      </w:tblPr>
      <w:tblGrid>
        <w:gridCol w:w="1655"/>
        <w:gridCol w:w="846"/>
        <w:gridCol w:w="778"/>
        <w:gridCol w:w="916"/>
      </w:tblGrid>
      <w:tr w:rsidR="007958A2" w:rsidRPr="008D716D" w14:paraId="0F9B4888" w14:textId="77777777" w:rsidTr="00E25A16">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54241D19"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 xml:space="preserve">Fractie </w:t>
            </w:r>
          </w:p>
        </w:tc>
        <w:tc>
          <w:tcPr>
            <w:tcW w:w="0" w:type="auto"/>
            <w:tcBorders>
              <w:bottom w:val="single" w:sz="4" w:space="0" w:color="auto"/>
            </w:tcBorders>
          </w:tcPr>
          <w:p w14:paraId="087D3ACD"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zetels</w:t>
            </w:r>
          </w:p>
        </w:tc>
        <w:tc>
          <w:tcPr>
            <w:tcW w:w="0" w:type="auto"/>
            <w:tcBorders>
              <w:bottom w:val="single" w:sz="4" w:space="0" w:color="auto"/>
            </w:tcBorders>
          </w:tcPr>
          <w:p w14:paraId="4745817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V00R</w:t>
            </w:r>
          </w:p>
        </w:tc>
        <w:tc>
          <w:tcPr>
            <w:tcW w:w="0" w:type="auto"/>
            <w:tcBorders>
              <w:bottom w:val="single" w:sz="4" w:space="0" w:color="auto"/>
            </w:tcBorders>
          </w:tcPr>
          <w:p w14:paraId="5084BEDF"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TEGEN</w:t>
            </w:r>
          </w:p>
        </w:tc>
      </w:tr>
      <w:tr w:rsidR="007958A2" w:rsidRPr="008D716D" w14:paraId="50E51EAC" w14:textId="77777777" w:rsidTr="00E25A16">
        <w:tc>
          <w:tcPr>
            <w:tcW w:w="0" w:type="auto"/>
            <w:tcBorders>
              <w:top w:val="single" w:sz="4" w:space="0" w:color="auto"/>
              <w:left w:val="single" w:sz="4" w:space="0" w:color="auto"/>
              <w:bottom w:val="single" w:sz="4" w:space="0" w:color="auto"/>
              <w:right w:val="single" w:sz="4" w:space="0" w:color="auto"/>
            </w:tcBorders>
          </w:tcPr>
          <w:p w14:paraId="533A42E0"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Heiloo2000</w:t>
            </w:r>
          </w:p>
        </w:tc>
        <w:tc>
          <w:tcPr>
            <w:tcW w:w="0" w:type="auto"/>
            <w:tcBorders>
              <w:top w:val="single" w:sz="4" w:space="0" w:color="auto"/>
              <w:left w:val="single" w:sz="4" w:space="0" w:color="auto"/>
              <w:bottom w:val="single" w:sz="4" w:space="0" w:color="auto"/>
              <w:right w:val="single" w:sz="4" w:space="0" w:color="auto"/>
            </w:tcBorders>
          </w:tcPr>
          <w:p w14:paraId="7D24716D"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5</w:t>
            </w:r>
          </w:p>
        </w:tc>
        <w:tc>
          <w:tcPr>
            <w:tcW w:w="0" w:type="auto"/>
            <w:tcBorders>
              <w:top w:val="single" w:sz="4" w:space="0" w:color="auto"/>
              <w:left w:val="single" w:sz="4" w:space="0" w:color="auto"/>
              <w:bottom w:val="single" w:sz="4" w:space="0" w:color="auto"/>
              <w:right w:val="single" w:sz="4" w:space="0" w:color="auto"/>
            </w:tcBorders>
          </w:tcPr>
          <w:p w14:paraId="7A204B92"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4000C4F" w14:textId="77777777" w:rsidR="007958A2" w:rsidRPr="008D716D" w:rsidRDefault="007958A2" w:rsidP="00E25A16">
            <w:pPr>
              <w:suppressAutoHyphens/>
              <w:rPr>
                <w:rFonts w:ascii="Lucida Sans Unicode" w:hAnsi="Lucida Sans Unicode"/>
                <w:szCs w:val="22"/>
              </w:rPr>
            </w:pPr>
          </w:p>
        </w:tc>
      </w:tr>
      <w:tr w:rsidR="007958A2" w:rsidRPr="008D716D" w14:paraId="78CCF455" w14:textId="77777777" w:rsidTr="00E25A16">
        <w:tc>
          <w:tcPr>
            <w:tcW w:w="0" w:type="auto"/>
            <w:tcBorders>
              <w:top w:val="single" w:sz="4" w:space="0" w:color="auto"/>
              <w:left w:val="single" w:sz="4" w:space="0" w:color="auto"/>
              <w:bottom w:val="single" w:sz="4" w:space="0" w:color="auto"/>
              <w:right w:val="single" w:sz="4" w:space="0" w:color="auto"/>
            </w:tcBorders>
          </w:tcPr>
          <w:p w14:paraId="00D67C83"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PvdA</w:t>
            </w:r>
          </w:p>
        </w:tc>
        <w:tc>
          <w:tcPr>
            <w:tcW w:w="0" w:type="auto"/>
            <w:tcBorders>
              <w:top w:val="single" w:sz="4" w:space="0" w:color="auto"/>
              <w:left w:val="single" w:sz="4" w:space="0" w:color="auto"/>
              <w:bottom w:val="single" w:sz="4" w:space="0" w:color="auto"/>
              <w:right w:val="single" w:sz="4" w:space="0" w:color="auto"/>
            </w:tcBorders>
          </w:tcPr>
          <w:p w14:paraId="3F7360C4"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48541B5E"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5DAAB41F" w14:textId="77777777" w:rsidR="007958A2" w:rsidRPr="008D716D" w:rsidRDefault="007958A2" w:rsidP="00E25A16">
            <w:pPr>
              <w:suppressAutoHyphens/>
              <w:rPr>
                <w:rFonts w:ascii="Lucida Sans Unicode" w:hAnsi="Lucida Sans Unicode"/>
                <w:szCs w:val="22"/>
              </w:rPr>
            </w:pPr>
          </w:p>
        </w:tc>
      </w:tr>
      <w:tr w:rsidR="007958A2" w:rsidRPr="008D716D" w14:paraId="2B63284D" w14:textId="77777777" w:rsidTr="00E25A16">
        <w:tc>
          <w:tcPr>
            <w:tcW w:w="0" w:type="auto"/>
            <w:tcBorders>
              <w:top w:val="single" w:sz="4" w:space="0" w:color="auto"/>
              <w:left w:val="single" w:sz="4" w:space="0" w:color="auto"/>
              <w:bottom w:val="single" w:sz="4" w:space="0" w:color="auto"/>
              <w:right w:val="single" w:sz="4" w:space="0" w:color="auto"/>
            </w:tcBorders>
          </w:tcPr>
          <w:p w14:paraId="69C6505F"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VVD</w:t>
            </w:r>
          </w:p>
        </w:tc>
        <w:tc>
          <w:tcPr>
            <w:tcW w:w="0" w:type="auto"/>
            <w:tcBorders>
              <w:top w:val="single" w:sz="4" w:space="0" w:color="auto"/>
              <w:left w:val="single" w:sz="4" w:space="0" w:color="auto"/>
              <w:bottom w:val="single" w:sz="4" w:space="0" w:color="auto"/>
              <w:right w:val="single" w:sz="4" w:space="0" w:color="auto"/>
            </w:tcBorders>
          </w:tcPr>
          <w:p w14:paraId="78063123"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209809BF"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03BAABF2" w14:textId="77777777" w:rsidR="007958A2" w:rsidRPr="008D716D" w:rsidRDefault="007958A2" w:rsidP="00E25A16">
            <w:pPr>
              <w:suppressAutoHyphens/>
              <w:rPr>
                <w:rFonts w:ascii="Lucida Sans Unicode" w:hAnsi="Lucida Sans Unicode"/>
                <w:szCs w:val="22"/>
              </w:rPr>
            </w:pPr>
          </w:p>
        </w:tc>
      </w:tr>
      <w:tr w:rsidR="007958A2" w:rsidRPr="008D716D" w14:paraId="7FF99638" w14:textId="77777777" w:rsidTr="00E25A16">
        <w:tc>
          <w:tcPr>
            <w:tcW w:w="0" w:type="auto"/>
            <w:tcBorders>
              <w:top w:val="single" w:sz="4" w:space="0" w:color="auto"/>
              <w:left w:val="single" w:sz="4" w:space="0" w:color="auto"/>
              <w:bottom w:val="single" w:sz="4" w:space="0" w:color="auto"/>
              <w:right w:val="single" w:sz="4" w:space="0" w:color="auto"/>
            </w:tcBorders>
          </w:tcPr>
          <w:p w14:paraId="160DCD18"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D66</w:t>
            </w:r>
          </w:p>
        </w:tc>
        <w:tc>
          <w:tcPr>
            <w:tcW w:w="0" w:type="auto"/>
            <w:tcBorders>
              <w:top w:val="single" w:sz="4" w:space="0" w:color="auto"/>
              <w:left w:val="single" w:sz="4" w:space="0" w:color="auto"/>
              <w:bottom w:val="single" w:sz="4" w:space="0" w:color="auto"/>
              <w:right w:val="single" w:sz="4" w:space="0" w:color="auto"/>
            </w:tcBorders>
          </w:tcPr>
          <w:p w14:paraId="2A81D142"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5145AC04"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8E4E386" w14:textId="77777777" w:rsidR="007958A2" w:rsidRPr="008D716D" w:rsidRDefault="007958A2" w:rsidP="00E25A16">
            <w:pPr>
              <w:suppressAutoHyphens/>
              <w:rPr>
                <w:rFonts w:ascii="Lucida Sans Unicode" w:hAnsi="Lucida Sans Unicode"/>
                <w:szCs w:val="22"/>
              </w:rPr>
            </w:pPr>
          </w:p>
        </w:tc>
      </w:tr>
      <w:tr w:rsidR="007958A2" w:rsidRPr="008D716D" w14:paraId="20C5A5E5" w14:textId="77777777" w:rsidTr="00E25A16">
        <w:tc>
          <w:tcPr>
            <w:tcW w:w="0" w:type="auto"/>
            <w:tcBorders>
              <w:top w:val="single" w:sz="4" w:space="0" w:color="auto"/>
              <w:left w:val="single" w:sz="4" w:space="0" w:color="auto"/>
              <w:bottom w:val="single" w:sz="4" w:space="0" w:color="auto"/>
              <w:right w:val="single" w:sz="4" w:space="0" w:color="auto"/>
            </w:tcBorders>
          </w:tcPr>
          <w:p w14:paraId="2504DD01"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GBH</w:t>
            </w:r>
          </w:p>
        </w:tc>
        <w:tc>
          <w:tcPr>
            <w:tcW w:w="0" w:type="auto"/>
            <w:tcBorders>
              <w:top w:val="single" w:sz="4" w:space="0" w:color="auto"/>
              <w:left w:val="single" w:sz="4" w:space="0" w:color="auto"/>
              <w:bottom w:val="single" w:sz="4" w:space="0" w:color="auto"/>
              <w:right w:val="single" w:sz="4" w:space="0" w:color="auto"/>
            </w:tcBorders>
          </w:tcPr>
          <w:p w14:paraId="469F302D"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64080CC1"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23DE4339" w14:textId="77777777" w:rsidR="007958A2" w:rsidRPr="008D716D" w:rsidRDefault="007958A2" w:rsidP="00E25A16">
            <w:pPr>
              <w:suppressAutoHyphens/>
              <w:rPr>
                <w:rFonts w:ascii="Lucida Sans Unicode" w:hAnsi="Lucida Sans Unicode"/>
                <w:szCs w:val="22"/>
              </w:rPr>
            </w:pPr>
          </w:p>
        </w:tc>
      </w:tr>
      <w:tr w:rsidR="007958A2" w:rsidRPr="008D716D" w14:paraId="33DBDDA7" w14:textId="77777777" w:rsidTr="00E25A16">
        <w:tc>
          <w:tcPr>
            <w:tcW w:w="0" w:type="auto"/>
            <w:tcBorders>
              <w:top w:val="single" w:sz="4" w:space="0" w:color="auto"/>
              <w:left w:val="single" w:sz="4" w:space="0" w:color="auto"/>
              <w:bottom w:val="single" w:sz="4" w:space="0" w:color="auto"/>
              <w:right w:val="single" w:sz="4" w:space="0" w:color="auto"/>
            </w:tcBorders>
          </w:tcPr>
          <w:p w14:paraId="597A00E8"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CDA</w:t>
            </w:r>
          </w:p>
        </w:tc>
        <w:tc>
          <w:tcPr>
            <w:tcW w:w="0" w:type="auto"/>
            <w:tcBorders>
              <w:top w:val="single" w:sz="4" w:space="0" w:color="auto"/>
              <w:left w:val="single" w:sz="4" w:space="0" w:color="auto"/>
              <w:bottom w:val="single" w:sz="4" w:space="0" w:color="auto"/>
              <w:right w:val="single" w:sz="4" w:space="0" w:color="auto"/>
            </w:tcBorders>
          </w:tcPr>
          <w:p w14:paraId="38819F65"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5FCCBABC"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C249E5B" w14:textId="77777777" w:rsidR="007958A2" w:rsidRPr="008D716D" w:rsidRDefault="007958A2" w:rsidP="00E25A16">
            <w:pPr>
              <w:suppressAutoHyphens/>
              <w:rPr>
                <w:rFonts w:ascii="Lucida Sans Unicode" w:hAnsi="Lucida Sans Unicode"/>
                <w:szCs w:val="22"/>
              </w:rPr>
            </w:pPr>
          </w:p>
        </w:tc>
      </w:tr>
      <w:tr w:rsidR="007958A2" w:rsidRPr="008D716D" w14:paraId="2CEBA07C" w14:textId="77777777" w:rsidTr="00E25A16">
        <w:tc>
          <w:tcPr>
            <w:tcW w:w="0" w:type="auto"/>
            <w:tcBorders>
              <w:top w:val="single" w:sz="4" w:space="0" w:color="auto"/>
              <w:left w:val="single" w:sz="4" w:space="0" w:color="auto"/>
              <w:bottom w:val="single" w:sz="4" w:space="0" w:color="auto"/>
              <w:right w:val="single" w:sz="4" w:space="0" w:color="auto"/>
            </w:tcBorders>
          </w:tcPr>
          <w:p w14:paraId="14D32C4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Heiloo Lokaal</w:t>
            </w:r>
          </w:p>
        </w:tc>
        <w:tc>
          <w:tcPr>
            <w:tcW w:w="0" w:type="auto"/>
            <w:tcBorders>
              <w:top w:val="single" w:sz="4" w:space="0" w:color="auto"/>
              <w:left w:val="single" w:sz="4" w:space="0" w:color="auto"/>
              <w:bottom w:val="single" w:sz="4" w:space="0" w:color="auto"/>
              <w:right w:val="single" w:sz="4" w:space="0" w:color="auto"/>
            </w:tcBorders>
          </w:tcPr>
          <w:p w14:paraId="04568D1E" w14:textId="77777777" w:rsidR="007958A2" w:rsidRPr="008D716D" w:rsidRDefault="00EC0C6C" w:rsidP="00EC0C6C">
            <w:pPr>
              <w:suppressAutoHyphens/>
              <w:rPr>
                <w:rFonts w:ascii="Lucida Sans Unicode" w:hAnsi="Lucida Sans Unicode"/>
                <w:szCs w:val="22"/>
              </w:rPr>
            </w:pPr>
            <w:r>
              <w:rPr>
                <w:rFonts w:ascii="Lucida Sans Unicode" w:hAnsi="Lucida Sans Unicode"/>
                <w:szCs w:val="22"/>
              </w:rPr>
              <w:t>1</w:t>
            </w:r>
          </w:p>
        </w:tc>
        <w:tc>
          <w:tcPr>
            <w:tcW w:w="0" w:type="auto"/>
            <w:tcBorders>
              <w:top w:val="single" w:sz="4" w:space="0" w:color="auto"/>
              <w:left w:val="single" w:sz="4" w:space="0" w:color="auto"/>
              <w:bottom w:val="single" w:sz="4" w:space="0" w:color="auto"/>
              <w:right w:val="single" w:sz="4" w:space="0" w:color="auto"/>
            </w:tcBorders>
          </w:tcPr>
          <w:p w14:paraId="07706BE7"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EE832A3" w14:textId="77777777" w:rsidR="007958A2" w:rsidRPr="008D716D" w:rsidRDefault="007958A2" w:rsidP="00E25A16">
            <w:pPr>
              <w:suppressAutoHyphens/>
              <w:rPr>
                <w:rFonts w:ascii="Lucida Sans Unicode" w:hAnsi="Lucida Sans Unicode"/>
                <w:szCs w:val="22"/>
              </w:rPr>
            </w:pPr>
          </w:p>
        </w:tc>
      </w:tr>
      <w:tr w:rsidR="007958A2" w:rsidRPr="008D716D" w14:paraId="44B956BE" w14:textId="77777777" w:rsidTr="00E25A16">
        <w:tc>
          <w:tcPr>
            <w:tcW w:w="0" w:type="auto"/>
            <w:tcBorders>
              <w:top w:val="single" w:sz="4" w:space="0" w:color="auto"/>
              <w:bottom w:val="single" w:sz="4" w:space="0" w:color="auto"/>
            </w:tcBorders>
          </w:tcPr>
          <w:p w14:paraId="667885E4"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TOTAAL</w:t>
            </w:r>
          </w:p>
        </w:tc>
        <w:tc>
          <w:tcPr>
            <w:tcW w:w="0" w:type="auto"/>
            <w:tcBorders>
              <w:top w:val="single" w:sz="4" w:space="0" w:color="auto"/>
              <w:bottom w:val="single" w:sz="4" w:space="0" w:color="auto"/>
            </w:tcBorders>
          </w:tcPr>
          <w:p w14:paraId="38B57BA8"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 xml:space="preserve">19 </w:t>
            </w:r>
          </w:p>
        </w:tc>
        <w:tc>
          <w:tcPr>
            <w:tcW w:w="0" w:type="auto"/>
            <w:tcBorders>
              <w:top w:val="single" w:sz="4" w:space="0" w:color="auto"/>
              <w:bottom w:val="single" w:sz="4" w:space="0" w:color="auto"/>
            </w:tcBorders>
          </w:tcPr>
          <w:p w14:paraId="2555B13A"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637CC5B3" w14:textId="77777777" w:rsidR="007958A2" w:rsidRPr="008D716D" w:rsidRDefault="007958A2" w:rsidP="00E25A16">
            <w:pPr>
              <w:suppressAutoHyphens/>
              <w:rPr>
                <w:rFonts w:ascii="Lucida Sans Unicode" w:hAnsi="Lucida Sans Unicode"/>
                <w:szCs w:val="22"/>
              </w:rPr>
            </w:pPr>
          </w:p>
        </w:tc>
      </w:tr>
      <w:tr w:rsidR="007958A2" w:rsidRPr="00752380" w14:paraId="55CC0877" w14:textId="77777777" w:rsidTr="00E25A16">
        <w:tc>
          <w:tcPr>
            <w:tcW w:w="0" w:type="auto"/>
            <w:tcBorders>
              <w:top w:val="single" w:sz="4" w:space="0" w:color="auto"/>
              <w:bottom w:val="single" w:sz="4" w:space="0" w:color="auto"/>
            </w:tcBorders>
          </w:tcPr>
          <w:p w14:paraId="15419463"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0FE659E2"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1312E442" w14:textId="77777777" w:rsidR="007958A2" w:rsidRPr="00752380"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56CB7172" w14:textId="77777777" w:rsidR="007958A2" w:rsidRPr="00752380" w:rsidRDefault="007958A2" w:rsidP="00E25A16">
            <w:pPr>
              <w:suppressAutoHyphens/>
              <w:rPr>
                <w:rFonts w:ascii="Lucida Sans Unicode" w:hAnsi="Lucida Sans Unicode"/>
                <w:szCs w:val="22"/>
              </w:rPr>
            </w:pPr>
          </w:p>
        </w:tc>
      </w:tr>
    </w:tbl>
    <w:p w14:paraId="0F6DA635" w14:textId="77777777" w:rsidR="001272EB" w:rsidRDefault="001272EB" w:rsidP="00E20395">
      <w:pPr>
        <w:tabs>
          <w:tab w:val="left" w:pos="993"/>
        </w:tabs>
        <w:spacing w:line="360" w:lineRule="auto"/>
        <w:rPr>
          <w:b/>
          <w:sz w:val="22"/>
          <w:szCs w:val="20"/>
        </w:rPr>
      </w:pPr>
    </w:p>
    <w:p w14:paraId="7C8E0515" w14:textId="77777777" w:rsidR="00E20395" w:rsidRDefault="00E20395" w:rsidP="00E20395">
      <w:pPr>
        <w:tabs>
          <w:tab w:val="left" w:pos="993"/>
        </w:tabs>
        <w:spacing w:line="360" w:lineRule="auto"/>
        <w:rPr>
          <w:b/>
          <w:sz w:val="22"/>
          <w:szCs w:val="20"/>
        </w:rPr>
      </w:pPr>
      <w:r w:rsidRPr="00E20395">
        <w:rPr>
          <w:b/>
          <w:sz w:val="22"/>
          <w:szCs w:val="20"/>
        </w:rPr>
        <w:t>Ondertekend door de volgende fracties:</w:t>
      </w:r>
      <w:bookmarkStart w:id="2" w:name="OpenAt"/>
      <w:bookmarkEnd w:id="2"/>
    </w:p>
    <w:p w14:paraId="6F6601EB" w14:textId="77777777" w:rsidR="009B1C65" w:rsidRPr="00E20395" w:rsidRDefault="009B1C65" w:rsidP="00E20395">
      <w:pPr>
        <w:tabs>
          <w:tab w:val="left" w:pos="993"/>
        </w:tabs>
        <w:spacing w:line="360" w:lineRule="auto"/>
        <w:rPr>
          <w:b/>
          <w:sz w:val="22"/>
          <w:szCs w:val="20"/>
        </w:rPr>
      </w:pPr>
    </w:p>
    <w:tbl>
      <w:tblPr>
        <w:tblStyle w:val="Tabelraster1"/>
        <w:tblW w:w="0" w:type="auto"/>
        <w:tblLook w:val="04A0" w:firstRow="1" w:lastRow="0" w:firstColumn="1" w:lastColumn="0" w:noHBand="0" w:noVBand="1"/>
      </w:tblPr>
      <w:tblGrid>
        <w:gridCol w:w="1555"/>
        <w:gridCol w:w="3118"/>
        <w:gridCol w:w="1418"/>
        <w:gridCol w:w="2919"/>
      </w:tblGrid>
      <w:tr w:rsidR="009B1C65" w:rsidRPr="00B77F39" w14:paraId="12CA8D74" w14:textId="77777777" w:rsidTr="003D3A8C">
        <w:tc>
          <w:tcPr>
            <w:tcW w:w="1555" w:type="dxa"/>
          </w:tcPr>
          <w:p w14:paraId="376487FC"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Heiloo-2000</w:t>
            </w:r>
          </w:p>
          <w:p w14:paraId="26C1B2E1" w14:textId="77777777" w:rsidR="009B1C65" w:rsidRPr="00B77F39" w:rsidRDefault="009B1C65" w:rsidP="009B1C65">
            <w:pPr>
              <w:tabs>
                <w:tab w:val="left" w:pos="993"/>
              </w:tabs>
              <w:spacing w:line="360" w:lineRule="auto"/>
              <w:rPr>
                <w:rFonts w:cs="Arial Unicode MS"/>
                <w:color w:val="000000"/>
                <w:sz w:val="22"/>
                <w:szCs w:val="22"/>
                <w:u w:color="000000"/>
              </w:rPr>
            </w:pPr>
          </w:p>
          <w:p w14:paraId="6FF81D87"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C91C24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1ED7BA00"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GBH</w:t>
            </w:r>
          </w:p>
        </w:tc>
        <w:tc>
          <w:tcPr>
            <w:tcW w:w="2919" w:type="dxa"/>
          </w:tcPr>
          <w:p w14:paraId="5507440D"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4C586DC" w14:textId="77777777" w:rsidTr="003D3A8C">
        <w:tc>
          <w:tcPr>
            <w:tcW w:w="1555" w:type="dxa"/>
          </w:tcPr>
          <w:p w14:paraId="7FA14FB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PvdA</w:t>
            </w:r>
          </w:p>
          <w:p w14:paraId="6A7CF321" w14:textId="77777777" w:rsidR="009B1C65" w:rsidRDefault="009B1C65" w:rsidP="009B1C65">
            <w:pPr>
              <w:tabs>
                <w:tab w:val="left" w:pos="993"/>
              </w:tabs>
              <w:spacing w:line="360" w:lineRule="auto"/>
              <w:rPr>
                <w:rFonts w:cs="Arial Unicode MS"/>
                <w:color w:val="000000"/>
                <w:sz w:val="22"/>
                <w:szCs w:val="22"/>
                <w:u w:color="000000"/>
              </w:rPr>
            </w:pPr>
          </w:p>
          <w:p w14:paraId="5688215D" w14:textId="77777777" w:rsidR="007958A2" w:rsidRPr="00B77F39" w:rsidRDefault="007958A2" w:rsidP="009B1C65">
            <w:pPr>
              <w:tabs>
                <w:tab w:val="left" w:pos="993"/>
              </w:tabs>
              <w:spacing w:line="360" w:lineRule="auto"/>
              <w:rPr>
                <w:rFonts w:cs="Arial Unicode MS"/>
                <w:color w:val="000000"/>
                <w:sz w:val="22"/>
                <w:szCs w:val="22"/>
                <w:u w:color="000000"/>
              </w:rPr>
            </w:pPr>
          </w:p>
        </w:tc>
        <w:tc>
          <w:tcPr>
            <w:tcW w:w="3118" w:type="dxa"/>
          </w:tcPr>
          <w:p w14:paraId="3F74C799"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7E1A181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CDA</w:t>
            </w:r>
          </w:p>
        </w:tc>
        <w:tc>
          <w:tcPr>
            <w:tcW w:w="2919" w:type="dxa"/>
          </w:tcPr>
          <w:p w14:paraId="4A1C0114" w14:textId="77777777" w:rsidR="009B1C65" w:rsidRDefault="009B1C65" w:rsidP="009B1C65">
            <w:pPr>
              <w:tabs>
                <w:tab w:val="left" w:pos="993"/>
              </w:tabs>
              <w:spacing w:line="360" w:lineRule="auto"/>
              <w:rPr>
                <w:rFonts w:cs="Arial Unicode MS"/>
                <w:color w:val="000000"/>
                <w:sz w:val="22"/>
                <w:szCs w:val="22"/>
                <w:u w:color="000000"/>
              </w:rPr>
            </w:pPr>
          </w:p>
          <w:p w14:paraId="2F622F83" w14:textId="77777777" w:rsidR="007958A2" w:rsidRPr="00B77F39" w:rsidRDefault="007958A2" w:rsidP="009B1C65">
            <w:pPr>
              <w:tabs>
                <w:tab w:val="left" w:pos="993"/>
              </w:tabs>
              <w:spacing w:line="360" w:lineRule="auto"/>
              <w:rPr>
                <w:rFonts w:cs="Arial Unicode MS"/>
                <w:color w:val="000000"/>
                <w:sz w:val="22"/>
                <w:szCs w:val="22"/>
                <w:u w:color="000000"/>
              </w:rPr>
            </w:pPr>
          </w:p>
        </w:tc>
      </w:tr>
      <w:tr w:rsidR="009B1C65" w:rsidRPr="00B77F39" w14:paraId="4CE99532" w14:textId="77777777" w:rsidTr="003D3A8C">
        <w:tc>
          <w:tcPr>
            <w:tcW w:w="1555" w:type="dxa"/>
          </w:tcPr>
          <w:p w14:paraId="08D390B3" w14:textId="77777777" w:rsidR="007958A2"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VVD</w:t>
            </w:r>
          </w:p>
          <w:p w14:paraId="3762D049" w14:textId="77777777" w:rsidR="00F3414C" w:rsidRPr="00B77F39" w:rsidRDefault="00F3414C" w:rsidP="009B1C65">
            <w:pPr>
              <w:tabs>
                <w:tab w:val="left" w:pos="993"/>
              </w:tabs>
              <w:spacing w:line="360" w:lineRule="auto"/>
              <w:rPr>
                <w:rFonts w:cs="Arial Unicode MS"/>
                <w:color w:val="000000"/>
                <w:sz w:val="22"/>
                <w:szCs w:val="22"/>
                <w:u w:color="000000"/>
              </w:rPr>
            </w:pPr>
          </w:p>
          <w:p w14:paraId="64DD4F44"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36E03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6945334A" w14:textId="77777777" w:rsidR="009B1C65" w:rsidRPr="00B77F39" w:rsidRDefault="009B1C65" w:rsidP="009B1C65">
            <w:pPr>
              <w:tabs>
                <w:tab w:val="left" w:pos="993"/>
              </w:tabs>
              <w:spacing w:line="360" w:lineRule="auto"/>
              <w:rPr>
                <w:rFonts w:cs="Arial Unicode MS"/>
                <w:color w:val="000000"/>
                <w:sz w:val="22"/>
                <w:szCs w:val="22"/>
                <w:u w:color="000000"/>
              </w:rPr>
            </w:pPr>
            <w:r w:rsidRPr="00B77F39">
              <w:rPr>
                <w:rFonts w:cs="Arial Unicode MS"/>
                <w:color w:val="000000"/>
                <w:sz w:val="22"/>
                <w:szCs w:val="22"/>
                <w:u w:color="000000"/>
              </w:rPr>
              <w:t>Heiloo Lokaal</w:t>
            </w:r>
          </w:p>
        </w:tc>
        <w:tc>
          <w:tcPr>
            <w:tcW w:w="2919" w:type="dxa"/>
          </w:tcPr>
          <w:p w14:paraId="1ECD8164"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5AE5D95" w14:textId="77777777" w:rsidTr="003D3A8C">
        <w:tc>
          <w:tcPr>
            <w:tcW w:w="1555" w:type="dxa"/>
          </w:tcPr>
          <w:p w14:paraId="380D7E06" w14:textId="77777777" w:rsidR="009B1C65" w:rsidRPr="00B77F39" w:rsidRDefault="001A056F"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D66</w:t>
            </w:r>
          </w:p>
          <w:p w14:paraId="78A8845E" w14:textId="77777777" w:rsidR="009B1C65" w:rsidRPr="00B77F39" w:rsidRDefault="009B1C65" w:rsidP="009B1C65">
            <w:pPr>
              <w:tabs>
                <w:tab w:val="left" w:pos="993"/>
              </w:tabs>
              <w:spacing w:line="360" w:lineRule="auto"/>
              <w:rPr>
                <w:rFonts w:cs="Arial Unicode MS"/>
                <w:color w:val="000000"/>
                <w:sz w:val="22"/>
                <w:szCs w:val="22"/>
                <w:u w:color="000000"/>
              </w:rPr>
            </w:pPr>
          </w:p>
          <w:p w14:paraId="73EB025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C55E3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43BBDD50"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2919" w:type="dxa"/>
          </w:tcPr>
          <w:p w14:paraId="19261989" w14:textId="77777777" w:rsidR="009B1C65" w:rsidRPr="00B77F39" w:rsidRDefault="009B1C65" w:rsidP="009B1C65">
            <w:pPr>
              <w:tabs>
                <w:tab w:val="left" w:pos="993"/>
              </w:tabs>
              <w:spacing w:line="360" w:lineRule="auto"/>
              <w:rPr>
                <w:rFonts w:cs="Arial Unicode MS"/>
                <w:color w:val="000000"/>
                <w:sz w:val="22"/>
                <w:szCs w:val="22"/>
                <w:u w:color="000000"/>
              </w:rPr>
            </w:pPr>
          </w:p>
        </w:tc>
      </w:tr>
    </w:tbl>
    <w:p w14:paraId="6D48FB89" w14:textId="77777777" w:rsidR="00E20395" w:rsidRPr="00E20395" w:rsidRDefault="00E20395" w:rsidP="00E20395">
      <w:pPr>
        <w:tabs>
          <w:tab w:val="left" w:pos="993"/>
        </w:tabs>
        <w:spacing w:line="360" w:lineRule="auto"/>
        <w:rPr>
          <w:sz w:val="22"/>
          <w:szCs w:val="20"/>
        </w:rPr>
      </w:pPr>
    </w:p>
    <w:sectPr w:rsidR="00E20395" w:rsidRPr="00E20395" w:rsidSect="00FA7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Condensed Extra Bold">
    <w:altName w:val="Gill Sans Ultra Bold Condensed"/>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7AC"/>
    <w:multiLevelType w:val="hybridMultilevel"/>
    <w:tmpl w:val="DF8CA180"/>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717A30"/>
    <w:multiLevelType w:val="hybridMultilevel"/>
    <w:tmpl w:val="8D265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36DFF"/>
    <w:multiLevelType w:val="hybridMultilevel"/>
    <w:tmpl w:val="C55CFD36"/>
    <w:lvl w:ilvl="0" w:tplc="59CC3F6E">
      <w:start w:val="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B97ED7"/>
    <w:multiLevelType w:val="hybridMultilevel"/>
    <w:tmpl w:val="C1BE2B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405458"/>
    <w:multiLevelType w:val="hybridMultilevel"/>
    <w:tmpl w:val="F630208C"/>
    <w:lvl w:ilvl="0" w:tplc="6B7A85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E767CD"/>
    <w:multiLevelType w:val="hybridMultilevel"/>
    <w:tmpl w:val="8FC04370"/>
    <w:lvl w:ilvl="0" w:tplc="96B4F5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4574167">
    <w:abstractNumId w:val="0"/>
  </w:num>
  <w:num w:numId="2" w16cid:durableId="1555652072">
    <w:abstractNumId w:val="3"/>
  </w:num>
  <w:num w:numId="3" w16cid:durableId="1089540302">
    <w:abstractNumId w:val="1"/>
  </w:num>
  <w:num w:numId="4" w16cid:durableId="324818373">
    <w:abstractNumId w:val="2"/>
  </w:num>
  <w:num w:numId="5" w16cid:durableId="897789868">
    <w:abstractNumId w:val="4"/>
  </w:num>
  <w:num w:numId="6" w16cid:durableId="1133208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A4"/>
    <w:rsid w:val="00006BDC"/>
    <w:rsid w:val="000237BA"/>
    <w:rsid w:val="00030BCF"/>
    <w:rsid w:val="0004427B"/>
    <w:rsid w:val="00054C7C"/>
    <w:rsid w:val="0006571D"/>
    <w:rsid w:val="000831DC"/>
    <w:rsid w:val="00090E2D"/>
    <w:rsid w:val="000D15EE"/>
    <w:rsid w:val="001237DF"/>
    <w:rsid w:val="001272EB"/>
    <w:rsid w:val="00130AC5"/>
    <w:rsid w:val="00135FD5"/>
    <w:rsid w:val="00146574"/>
    <w:rsid w:val="0016150C"/>
    <w:rsid w:val="0017769F"/>
    <w:rsid w:val="00182CC5"/>
    <w:rsid w:val="00186BC1"/>
    <w:rsid w:val="001A056F"/>
    <w:rsid w:val="001A62A4"/>
    <w:rsid w:val="001A6498"/>
    <w:rsid w:val="001B3776"/>
    <w:rsid w:val="001B4C5A"/>
    <w:rsid w:val="001B7C8F"/>
    <w:rsid w:val="001F0538"/>
    <w:rsid w:val="001F2842"/>
    <w:rsid w:val="001F69BD"/>
    <w:rsid w:val="00215CE4"/>
    <w:rsid w:val="0025231C"/>
    <w:rsid w:val="00264ABD"/>
    <w:rsid w:val="00293F31"/>
    <w:rsid w:val="002962A0"/>
    <w:rsid w:val="002D0726"/>
    <w:rsid w:val="002D3AFB"/>
    <w:rsid w:val="00353EE8"/>
    <w:rsid w:val="003561C4"/>
    <w:rsid w:val="00396889"/>
    <w:rsid w:val="003A4607"/>
    <w:rsid w:val="003E4C1E"/>
    <w:rsid w:val="00452253"/>
    <w:rsid w:val="0045377C"/>
    <w:rsid w:val="0045378F"/>
    <w:rsid w:val="004A6286"/>
    <w:rsid w:val="004B1946"/>
    <w:rsid w:val="004B2BB8"/>
    <w:rsid w:val="004B60D2"/>
    <w:rsid w:val="004E7988"/>
    <w:rsid w:val="004F33D2"/>
    <w:rsid w:val="0053132F"/>
    <w:rsid w:val="005574E3"/>
    <w:rsid w:val="00567A94"/>
    <w:rsid w:val="00571FF2"/>
    <w:rsid w:val="005742E1"/>
    <w:rsid w:val="005B6E76"/>
    <w:rsid w:val="006119B2"/>
    <w:rsid w:val="0061372B"/>
    <w:rsid w:val="0062083E"/>
    <w:rsid w:val="00646C5E"/>
    <w:rsid w:val="006471C9"/>
    <w:rsid w:val="006545F5"/>
    <w:rsid w:val="006575F4"/>
    <w:rsid w:val="00663A77"/>
    <w:rsid w:val="00676F10"/>
    <w:rsid w:val="006B3B74"/>
    <w:rsid w:val="006C44EF"/>
    <w:rsid w:val="007222D9"/>
    <w:rsid w:val="0074189C"/>
    <w:rsid w:val="00766FC8"/>
    <w:rsid w:val="007862AE"/>
    <w:rsid w:val="007958A2"/>
    <w:rsid w:val="007A11A1"/>
    <w:rsid w:val="007D2CA7"/>
    <w:rsid w:val="00815622"/>
    <w:rsid w:val="008204BB"/>
    <w:rsid w:val="00822D84"/>
    <w:rsid w:val="00841371"/>
    <w:rsid w:val="008512C8"/>
    <w:rsid w:val="00865076"/>
    <w:rsid w:val="00876DD3"/>
    <w:rsid w:val="008A5CAE"/>
    <w:rsid w:val="008D64FB"/>
    <w:rsid w:val="00914A4C"/>
    <w:rsid w:val="00972A24"/>
    <w:rsid w:val="009748D2"/>
    <w:rsid w:val="0098769F"/>
    <w:rsid w:val="009A6082"/>
    <w:rsid w:val="009A6ED5"/>
    <w:rsid w:val="009B1A93"/>
    <w:rsid w:val="009B1C65"/>
    <w:rsid w:val="009C2AFF"/>
    <w:rsid w:val="009C5A33"/>
    <w:rsid w:val="009F2B5B"/>
    <w:rsid w:val="00A05E72"/>
    <w:rsid w:val="00A107B0"/>
    <w:rsid w:val="00A117E1"/>
    <w:rsid w:val="00A24582"/>
    <w:rsid w:val="00A32547"/>
    <w:rsid w:val="00A410A9"/>
    <w:rsid w:val="00A4336E"/>
    <w:rsid w:val="00A73A14"/>
    <w:rsid w:val="00A96AC3"/>
    <w:rsid w:val="00AC57CB"/>
    <w:rsid w:val="00AD431B"/>
    <w:rsid w:val="00AF0E33"/>
    <w:rsid w:val="00AF7D33"/>
    <w:rsid w:val="00B03145"/>
    <w:rsid w:val="00B04CA6"/>
    <w:rsid w:val="00B47710"/>
    <w:rsid w:val="00B51229"/>
    <w:rsid w:val="00B76687"/>
    <w:rsid w:val="00B76F89"/>
    <w:rsid w:val="00B77F39"/>
    <w:rsid w:val="00C10AFC"/>
    <w:rsid w:val="00C10BC4"/>
    <w:rsid w:val="00C20F49"/>
    <w:rsid w:val="00C24A94"/>
    <w:rsid w:val="00C37473"/>
    <w:rsid w:val="00C44D1B"/>
    <w:rsid w:val="00C50541"/>
    <w:rsid w:val="00C512E1"/>
    <w:rsid w:val="00C77211"/>
    <w:rsid w:val="00CB0208"/>
    <w:rsid w:val="00CB6196"/>
    <w:rsid w:val="00CD1EDE"/>
    <w:rsid w:val="00CD291F"/>
    <w:rsid w:val="00CF6E93"/>
    <w:rsid w:val="00D109D2"/>
    <w:rsid w:val="00D14C89"/>
    <w:rsid w:val="00D15DFA"/>
    <w:rsid w:val="00D16432"/>
    <w:rsid w:val="00D20086"/>
    <w:rsid w:val="00D437FC"/>
    <w:rsid w:val="00D7246B"/>
    <w:rsid w:val="00D857C5"/>
    <w:rsid w:val="00D95FD2"/>
    <w:rsid w:val="00DA6C8C"/>
    <w:rsid w:val="00DB4190"/>
    <w:rsid w:val="00DE2C31"/>
    <w:rsid w:val="00DF4ED8"/>
    <w:rsid w:val="00DF6348"/>
    <w:rsid w:val="00E17BA0"/>
    <w:rsid w:val="00E20395"/>
    <w:rsid w:val="00E23EE6"/>
    <w:rsid w:val="00EA246F"/>
    <w:rsid w:val="00EC0C6C"/>
    <w:rsid w:val="00F00203"/>
    <w:rsid w:val="00F00CE1"/>
    <w:rsid w:val="00F1599D"/>
    <w:rsid w:val="00F17EE9"/>
    <w:rsid w:val="00F3414C"/>
    <w:rsid w:val="00F45C48"/>
    <w:rsid w:val="00F65192"/>
    <w:rsid w:val="00F80E2A"/>
    <w:rsid w:val="00F954CA"/>
    <w:rsid w:val="00FA248E"/>
    <w:rsid w:val="00FA2576"/>
    <w:rsid w:val="00FA443D"/>
    <w:rsid w:val="00FA762A"/>
    <w:rsid w:val="00FB38B5"/>
    <w:rsid w:val="00FB76A8"/>
    <w:rsid w:val="00FC1BFC"/>
    <w:rsid w:val="00FF7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DC83"/>
  <w15:docId w15:val="{454C0198-E943-4876-ABB2-6CE60D4A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5F4"/>
    <w:rPr>
      <w:rFonts w:ascii="Arial" w:hAnsi="Arial"/>
      <w:szCs w:val="24"/>
    </w:rPr>
  </w:style>
  <w:style w:type="paragraph" w:styleId="Kop1">
    <w:name w:val="heading 1"/>
    <w:basedOn w:val="Standaard"/>
    <w:next w:val="Standaard"/>
    <w:link w:val="Kop1Char"/>
    <w:qFormat/>
    <w:rsid w:val="00215CE4"/>
    <w:pPr>
      <w:keepNext/>
      <w:spacing w:before="240" w:after="60"/>
      <w:outlineLvl w:val="0"/>
    </w:pPr>
    <w:rPr>
      <w:rFonts w:cs="Arial"/>
      <w:b/>
      <w:bCs/>
      <w:kern w:val="32"/>
      <w:sz w:val="24"/>
      <w:szCs w:val="32"/>
    </w:rPr>
  </w:style>
  <w:style w:type="paragraph" w:styleId="Kop2">
    <w:name w:val="heading 2"/>
    <w:basedOn w:val="Standaard"/>
    <w:next w:val="Standaard"/>
    <w:link w:val="Kop2Char"/>
    <w:qFormat/>
    <w:rsid w:val="00215CE4"/>
    <w:pPr>
      <w:keepNext/>
      <w:spacing w:before="240" w:after="60"/>
      <w:outlineLvl w:val="1"/>
    </w:pPr>
    <w:rPr>
      <w:rFonts w:cs="Arial"/>
      <w:b/>
      <w:bCs/>
      <w:i/>
      <w:iCs/>
      <w:szCs w:val="28"/>
    </w:rPr>
  </w:style>
  <w:style w:type="paragraph" w:styleId="Kop3">
    <w:name w:val="heading 3"/>
    <w:basedOn w:val="Standaard"/>
    <w:next w:val="Standaard"/>
    <w:link w:val="Kop3Char"/>
    <w:qFormat/>
    <w:rsid w:val="00215CE4"/>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5CE4"/>
    <w:rPr>
      <w:rFonts w:ascii="Arial" w:hAnsi="Arial" w:cs="Arial"/>
      <w:b/>
      <w:bCs/>
      <w:kern w:val="32"/>
      <w:sz w:val="24"/>
      <w:szCs w:val="32"/>
      <w:lang w:eastAsia="en-US"/>
    </w:rPr>
  </w:style>
  <w:style w:type="character" w:customStyle="1" w:styleId="Kop2Char">
    <w:name w:val="Kop 2 Char"/>
    <w:basedOn w:val="Standaardalinea-lettertype"/>
    <w:link w:val="Kop2"/>
    <w:rsid w:val="00215CE4"/>
    <w:rPr>
      <w:rFonts w:ascii="Arial" w:hAnsi="Arial" w:cs="Arial"/>
      <w:b/>
      <w:bCs/>
      <w:i/>
      <w:iCs/>
      <w:sz w:val="22"/>
      <w:szCs w:val="28"/>
      <w:lang w:eastAsia="en-US"/>
    </w:rPr>
  </w:style>
  <w:style w:type="character" w:customStyle="1" w:styleId="Kop3Char">
    <w:name w:val="Kop 3 Char"/>
    <w:basedOn w:val="Standaardalinea-lettertype"/>
    <w:link w:val="Kop3"/>
    <w:rsid w:val="00215CE4"/>
    <w:rPr>
      <w:rFonts w:ascii="Arial" w:hAnsi="Arial" w:cs="Arial"/>
      <w:b/>
      <w:bCs/>
      <w:sz w:val="22"/>
      <w:szCs w:val="26"/>
      <w:lang w:eastAsia="en-US"/>
    </w:rPr>
  </w:style>
  <w:style w:type="paragraph" w:customStyle="1" w:styleId="Opmaakprofiel4">
    <w:name w:val="Opmaakprofiel4"/>
    <w:basedOn w:val="Standaard"/>
    <w:qFormat/>
    <w:rsid w:val="00215CE4"/>
    <w:pPr>
      <w:spacing w:after="200"/>
    </w:pPr>
    <w:rPr>
      <w:rFonts w:ascii="Calibri" w:eastAsia="Calibri" w:hAnsi="Calibri"/>
      <w:b/>
      <w:sz w:val="28"/>
      <w:szCs w:val="22"/>
    </w:rPr>
  </w:style>
  <w:style w:type="table" w:styleId="Tabelraster">
    <w:name w:val="Table Grid"/>
    <w:basedOn w:val="Standaardtabel"/>
    <w:uiPriority w:val="59"/>
    <w:rsid w:val="00CF6E9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C7721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rsid w:val="00B77F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B77F3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EE6"/>
    <w:pPr>
      <w:autoSpaceDE w:val="0"/>
      <w:autoSpaceDN w:val="0"/>
      <w:adjustRightInd w:val="0"/>
    </w:pPr>
    <w:rPr>
      <w:rFonts w:ascii="Arial" w:eastAsia="Calibri" w:hAnsi="Arial" w:cs="Arial"/>
      <w:color w:val="000000"/>
      <w:sz w:val="24"/>
      <w:szCs w:val="24"/>
      <w:lang w:eastAsia="en-US"/>
    </w:rPr>
  </w:style>
  <w:style w:type="paragraph" w:styleId="Lijstalinea">
    <w:name w:val="List Paragraph"/>
    <w:basedOn w:val="Standaard"/>
    <w:uiPriority w:val="34"/>
    <w:qFormat/>
    <w:rsid w:val="00E23EE6"/>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dc:creator>
  <cp:lastModifiedBy>Annemarieke Nierop</cp:lastModifiedBy>
  <cp:revision>7</cp:revision>
  <dcterms:created xsi:type="dcterms:W3CDTF">2022-07-08T16:26:00Z</dcterms:created>
  <dcterms:modified xsi:type="dcterms:W3CDTF">2022-07-09T11:45:00Z</dcterms:modified>
</cp:coreProperties>
</file>